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D7" w:rsidRPr="00A27E14" w:rsidRDefault="00424203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460ED7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6"/>
          <w:szCs w:val="36"/>
        </w:rPr>
      </w:pPr>
      <w:r w:rsidRPr="00A27E14">
        <w:rPr>
          <w:rStyle w:val="c3"/>
          <w:b/>
          <w:bCs/>
          <w:color w:val="FF0000"/>
          <w:sz w:val="36"/>
          <w:szCs w:val="36"/>
        </w:rPr>
        <w:t>«Роль семьи в воспитании ребенка»</w:t>
      </w:r>
    </w:p>
    <w:p w:rsidR="00424203" w:rsidRPr="00A27E14" w:rsidRDefault="00424203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424203" w:rsidRDefault="00460ED7" w:rsidP="00424203">
      <w:pPr>
        <w:ind w:firstLine="708"/>
        <w:jc w:val="both"/>
      </w:pPr>
      <w:bookmarkStart w:id="0" w:name="id.gjdgxs"/>
      <w:bookmarkEnd w:id="0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Дошкольное детство – уникальный период в жизни человека, когда формируется здоровье, осуществляется развитие личности.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тоже время в этот период, в течении которого ребенок находится в полной зависимости от окружающих взрослых – родителей, педагогов. 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Известно, что в настоящее время детские сады в России, посещают только 50% детей дошкольного возраста.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современном российском обществе существует несколько слоев, имеющих различный уровень доходов, и оплатить пребывание ребенка в ДОУ могут не все родители.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Дети, воспитывающиеся в семьях с большим достатком, только на первый взгляд кажутся благополучными: они хорошо питаются, одеваются, окружены большим количеством игрушек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однако в этих семьях, где мать одновременно и «бизнес – </w:t>
      </w:r>
      <w:proofErr w:type="spell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вумен</w:t>
      </w:r>
      <w:proofErr w:type="spell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», внимание к ребенку с ее стороны часто оказывается ограниченным.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таких семьях дети воспитываются бабушками и дедушками или после детского сада передаются на попечение гувернанток. Из – за этого они постоянно испытывают дефицит в общении с родителями. Так возникает отчуждение.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достатком существуют другие трудности. Чтобы как – то обеспечить семью, родителям приходится работать по совместительству или искать иные источники дохода, что требует значительных трат времени.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в этих семьях лишены возможности носить красивую одежду, у них ограниченное количество игрушек, художественной литературы. Занятость родителей порождает детскую безнадзорность, а скудность в питании – нарушение в здоровье.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Издавна ведется спор, что важнее в становлении личности ребенка: семья или общественное воспитание ребенка, одни педагоги склонялись в пользу семьи, другие – общества.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Семья обладает объективными возможностями для включения ребенка с первых 6 лет жизни в разнообразные виды деятельности: складывают игрушки, помогают маме или папе, выполняют поручение.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Выражение «дети – зеркало семьи» иногда передает смысл ориентации </w:t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ребенка на те духовные и моральные ценности, которые исповедует его семья.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зря многие великие педагоги считали, что семейное воспитание – это прежде всего самовоспитание родителей: очень сложно привить ребенку те качества, которыми они сами не обладают.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Таким образом, современная наука подчеркивает приоритет семьи в воспитании ребенка.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Значительная часть родителей полагает, что педагоги и психологи могут помочь только советом, а действовать все равно должны в первую очередь они сами.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уровнем педагогической культуры родителей нередко возникают проблемы, с которыми взрослые не могут справиться адекватным способом. Причиной возникновения конфликтных ситуаций в таких семьях становится нарушение показателей семейной гибкости и семейной сплоченности.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семьях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="00424203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среднем уровнем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педагогической культуры родителей показало, что их показатели семейной гибкости и семейной сплоченности нарушаются реже. У родителей отмечается непонимание или неумение создавать условия для полноценного развития ребенка в семье.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высоким уровнем педагогической культуры родителей также нередко возникает ряд проблем. У таких родителей отмечается первостепенность целей формирования интеллектуальной сферы ребенка в сравнении с его коммуникативной компетенцией.</w:t>
      </w:r>
    </w:p>
    <w:p w:rsidR="00424203" w:rsidRDefault="00460ED7" w:rsidP="00424203">
      <w:pPr>
        <w:ind w:firstLine="708"/>
        <w:jc w:val="both"/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К сожалению, не хватает методик, направленных на оценку эффективности сотрудничества детского сада и родителями, относящимися к разным уровням педагогической культуры.</w:t>
      </w:r>
    </w:p>
    <w:p w:rsidR="00460ED7" w:rsidRPr="00424203" w:rsidRDefault="00460ED7" w:rsidP="004242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как можно больше разрабатывать методических рекомендаций по оптимизации семейного воспитания в группах родителей с разным уровнем педагогической культуры, что может быть полезным для организации эффективного сотрудничества педагогов и психологов ДОУ с семьями своих воспитанников.</w:t>
      </w:r>
    </w:p>
    <w:p w:rsidR="00424203" w:rsidRPr="00424203" w:rsidRDefault="00424203" w:rsidP="00424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424203" w:rsidRDefault="00424203" w:rsidP="0042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203" w:rsidRDefault="00424203" w:rsidP="0042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203" w:rsidRDefault="00424203" w:rsidP="0042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4FC1" w:rsidRPr="00424203" w:rsidRDefault="00D44FC1" w:rsidP="0042420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D44FC1" w:rsidRPr="00424203" w:rsidSect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ED7"/>
    <w:rsid w:val="00424203"/>
    <w:rsid w:val="00460ED7"/>
    <w:rsid w:val="00A27E14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5D0"/>
  <w15:docId w15:val="{12CD5000-14C9-4CFF-8B77-5DC4F78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ED7"/>
  </w:style>
  <w:style w:type="paragraph" w:customStyle="1" w:styleId="c4">
    <w:name w:val="c4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0ED7"/>
  </w:style>
  <w:style w:type="paragraph" w:customStyle="1" w:styleId="c5">
    <w:name w:val="c5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4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</Words>
  <Characters>3137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Lirgisso</cp:lastModifiedBy>
  <cp:revision>5</cp:revision>
  <dcterms:created xsi:type="dcterms:W3CDTF">2016-03-13T16:00:00Z</dcterms:created>
  <dcterms:modified xsi:type="dcterms:W3CDTF">2019-10-13T02:40:00Z</dcterms:modified>
</cp:coreProperties>
</file>